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BD15" w14:textId="7D8582EB" w:rsidR="00EF2A47" w:rsidRPr="00EF2A47" w:rsidRDefault="00C34A7C" w:rsidP="00EF2A47">
      <w:pPr>
        <w:widowControl/>
        <w:shd w:val="clear" w:color="auto" w:fill="FFFFFF"/>
        <w:spacing w:line="330" w:lineRule="atLeast"/>
        <w:jc w:val="center"/>
        <w:outlineLvl w:val="0"/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</w:pPr>
      <w:r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20</w:t>
      </w:r>
      <w:r w:rsidR="006B68E1">
        <w:rPr>
          <w:rFonts w:ascii="΢���ź�" w:eastAsia="微软雅黑" w:hAnsi="΢���ź�" w:cs="宋体"/>
          <w:b/>
          <w:bCs/>
          <w:color w:val="333333"/>
          <w:kern w:val="36"/>
          <w:sz w:val="38"/>
          <w:szCs w:val="38"/>
        </w:rPr>
        <w:t>2</w:t>
      </w:r>
      <w:r w:rsidR="00B64A60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1</w:t>
      </w:r>
      <w:r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年</w:t>
      </w:r>
      <w:r w:rsidR="00EF2A47" w:rsidRPr="00EF2A47">
        <w:rPr>
          <w:rFonts w:ascii="΢���ź�" w:eastAsia="微软雅黑" w:hAnsi="΢���ź�" w:cs="宋体"/>
          <w:b/>
          <w:bCs/>
          <w:color w:val="333333"/>
          <w:kern w:val="36"/>
          <w:sz w:val="38"/>
          <w:szCs w:val="38"/>
        </w:rPr>
        <w:t>特发</w:t>
      </w:r>
      <w:r w:rsidR="00BE617A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东智</w:t>
      </w:r>
      <w:r w:rsidR="00025056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 xml:space="preserve"> </w:t>
      </w:r>
      <w:bookmarkStart w:id="0" w:name="_Hlk39919255"/>
      <w:r w:rsidR="00B64A60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废旧物资</w:t>
      </w:r>
      <w:bookmarkEnd w:id="0"/>
      <w:r w:rsidR="00B64A60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>处理</w:t>
      </w:r>
      <w:r w:rsidR="00060E85">
        <w:rPr>
          <w:rFonts w:ascii="΢���ź�" w:eastAsia="微软雅黑" w:hAnsi="΢���ź�" w:cs="宋体" w:hint="eastAsia"/>
          <w:b/>
          <w:bCs/>
          <w:color w:val="333333"/>
          <w:kern w:val="36"/>
          <w:sz w:val="38"/>
          <w:szCs w:val="38"/>
        </w:rPr>
        <w:t xml:space="preserve"> </w:t>
      </w:r>
      <w:r w:rsidR="00EF2A47" w:rsidRPr="00EF2A47">
        <w:rPr>
          <w:rFonts w:ascii="΢���ź�" w:eastAsia="微软雅黑" w:hAnsi="΢���ź�" w:cs="宋体"/>
          <w:b/>
          <w:bCs/>
          <w:color w:val="333333"/>
          <w:kern w:val="36"/>
          <w:sz w:val="38"/>
          <w:szCs w:val="38"/>
        </w:rPr>
        <w:t>招标公告</w:t>
      </w:r>
    </w:p>
    <w:p w14:paraId="591993A3" w14:textId="6CCA78FA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深圳</w:t>
      </w:r>
      <w:r w:rsidR="00BE617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市特发信息股份有限公司下属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特发东智科技有限公司对废旧物资进行招标出售，招标秉持公开、公平、互惠互利原则，择优选定中标单位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。现将有关事项公告如下：</w:t>
      </w:r>
    </w:p>
    <w:p w14:paraId="4541B938" w14:textId="733C667B" w:rsidR="00EF2A47" w:rsidRPr="00124A36" w:rsidRDefault="00EF2A47" w:rsidP="00124A36">
      <w:pPr>
        <w:pStyle w:val="aa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24A3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A155AF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深圳特发东智科技有限公司</w:t>
      </w:r>
    </w:p>
    <w:p w14:paraId="05542D94" w14:textId="77662064" w:rsidR="00124A36" w:rsidRPr="00124A36" w:rsidRDefault="00EF2A47" w:rsidP="00EF2A47">
      <w:pPr>
        <w:pStyle w:val="aa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24A3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招标地址</w:t>
      </w:r>
      <w:r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B64A60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深圳市龙岗区宝龙二路京能工业园特发东智科技有限公司</w:t>
      </w:r>
    </w:p>
    <w:p w14:paraId="09654017" w14:textId="4E1A4E5A" w:rsidR="00124A36" w:rsidRPr="00124A36" w:rsidRDefault="00EF2A47" w:rsidP="00EF2A47">
      <w:pPr>
        <w:pStyle w:val="aa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24A3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招标项目名称</w:t>
      </w:r>
      <w:r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E960FE"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="006B68E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B1425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F563EA"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特发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东智</w:t>
      </w:r>
      <w:r w:rsid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废旧物资处理</w:t>
      </w:r>
      <w:r w:rsid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E960FE"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</w:t>
      </w:r>
      <w:r w:rsidR="00F563EA" w:rsidRPr="00124A3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项目</w:t>
      </w:r>
    </w:p>
    <w:p w14:paraId="0C58641D" w14:textId="184314F1" w:rsidR="00EF2A47" w:rsidRPr="00124A36" w:rsidRDefault="00EF2A47" w:rsidP="00EF2A47">
      <w:pPr>
        <w:pStyle w:val="aa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24A3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招标内容</w:t>
      </w:r>
      <w:r w:rsidRPr="00124A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B64A60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废旧物资一批（包括PCB、包装类、电子零件类、塑料类、辅助材料类、附件类、五金类以及整机配件等），具体</w:t>
      </w:r>
      <w:r w:rsidR="00E32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清单</w:t>
      </w:r>
      <w:r w:rsidR="00B64A60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见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投标</w:t>
      </w:r>
      <w:r w:rsidR="00B64A60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报价单。</w:t>
      </w:r>
    </w:p>
    <w:p w14:paraId="71816833" w14:textId="6C156BD3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</w:t>
      </w:r>
      <w:r w:rsidR="004A5D92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5</w:t>
      </w:r>
      <w:r w:rsidRPr="00EF2A4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、投标人资格要求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p w14:paraId="7065ECEF" w14:textId="77777777" w:rsidR="00B64A60" w:rsidRDefault="00D75578" w:rsidP="00B64A60">
      <w:pPr>
        <w:shd w:val="clear" w:color="auto" w:fill="FFFFFF"/>
        <w:spacing w:line="375" w:lineRule="atLeast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  </w:t>
      </w:r>
      <w:r w:rsidR="00EF2A47"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（1）、</w:t>
      </w:r>
      <w:r w:rsidR="00B64A60"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必须在中华人民共和国注册并具有独立法人资格，具有有效的营业执照，经营范围包括废旧物资收购、经营等；</w:t>
      </w:r>
    </w:p>
    <w:p w14:paraId="0C8754C2" w14:textId="09DF7F81" w:rsidR="00EF2A47" w:rsidRPr="00B64A60" w:rsidRDefault="00B64A60" w:rsidP="00B64A60">
      <w:pPr>
        <w:shd w:val="clear" w:color="auto" w:fill="FFFFFF"/>
        <w:spacing w:line="375" w:lineRule="atLeast"/>
        <w:ind w:firstLineChars="300" w:firstLine="7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P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、本项目不接受联合体投标。</w:t>
      </w:r>
    </w:p>
    <w:p w14:paraId="537C276F" w14:textId="17ECB73F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　　　</w:t>
      </w:r>
      <w:r w:rsidR="004A5D92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6</w:t>
      </w:r>
      <w:r w:rsidR="0054158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、报名</w:t>
      </w:r>
      <w:r w:rsidR="003B38C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要求</w:t>
      </w:r>
      <w:r w:rsidR="0054158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：</w:t>
      </w:r>
    </w:p>
    <w:p w14:paraId="5D01A7FC" w14:textId="77777777" w:rsidR="003B38C9" w:rsidRPr="003B38C9" w:rsidRDefault="00EF2A47" w:rsidP="003B38C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</w:t>
      </w:r>
      <w:r w:rsidR="003B38C9"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报名时需提交报名及相关资格及证明文件，具体包括：</w:t>
      </w:r>
    </w:p>
    <w:p w14:paraId="23966682" w14:textId="4F447BF6" w:rsidR="003B38C9" w:rsidRDefault="003B38C9" w:rsidP="003B38C9">
      <w:pPr>
        <w:widowControl/>
        <w:shd w:val="clear" w:color="auto" w:fill="FFFFFF"/>
        <w:spacing w:line="420" w:lineRule="atLeast"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4D2FC8" w:rsidRPr="004D2FC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企业简介、投标人有效营业执照（最新年检过的）、</w:t>
      </w:r>
      <w:r w:rsidR="00B64A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再生资源回收许可证书</w:t>
      </w:r>
      <w:r w:rsidR="004D2FC8" w:rsidRPr="004D2FC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等企业证件的复印件（加盖公司章）。</w:t>
      </w:r>
    </w:p>
    <w:p w14:paraId="6C18EF0B" w14:textId="5E2B28A4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3601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4A5D92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7</w:t>
      </w:r>
      <w:r w:rsidRPr="00EF2A4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、投标</w:t>
      </w:r>
      <w:r w:rsidR="00FA3F9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报名</w:t>
      </w:r>
      <w:r w:rsidR="0054158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：</w:t>
      </w:r>
    </w:p>
    <w:p w14:paraId="13976EDD" w14:textId="77777777" w:rsid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   </w:t>
      </w:r>
      <w:r w:rsidR="00FA3F9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</w:t>
      </w:r>
      <w:r w:rsidR="00FA3F9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报名</w:t>
      </w:r>
      <w:r w:rsidR="00FA3F9E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方式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FA3F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投标人</w:t>
      </w:r>
      <w:r w:rsidR="00FA3F9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在规定时间内</w:t>
      </w:r>
      <w:r w:rsidR="00FA3F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通过</w:t>
      </w:r>
      <w:r w:rsidR="00FA3F9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电话或邮件的方式向</w:t>
      </w:r>
      <w:r w:rsidR="00FA3F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</w:t>
      </w:r>
      <w:r w:rsidR="00FA3F9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联系人报名。</w:t>
      </w:r>
      <w:r w:rsidR="00FA3F9E"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未在规定时间内</w:t>
      </w:r>
      <w:r w:rsidR="00FA3F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</w:t>
      </w:r>
      <w:r w:rsidR="00FA3F9E"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报名无效。其中，报名资料，相关资质及证明文件扫描件发邮件至招标联系人。</w:t>
      </w:r>
    </w:p>
    <w:p w14:paraId="3384BD1F" w14:textId="73989BB2" w:rsidR="00FA3F9E" w:rsidRDefault="00FA3F9E" w:rsidP="00FA3F9E">
      <w:pPr>
        <w:widowControl/>
        <w:shd w:val="clear" w:color="auto" w:fill="FFFFFF"/>
        <w:spacing w:line="420" w:lineRule="atLeast"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对于提供虚假资料的投标人，一经查明，取消其投标人资格。投标人参与报价应符合市场公允价，</w:t>
      </w:r>
      <w:r w:rsidR="00BE617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招标人</w:t>
      </w:r>
      <w:r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发现恶意投标</w:t>
      </w:r>
      <w:r w:rsidR="00BE617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报价严重悖离市场公允价</w:t>
      </w:r>
      <w:r w:rsidR="00BE617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的将</w:t>
      </w:r>
      <w:r w:rsidRPr="003B38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取消其投标资格。</w:t>
      </w:r>
    </w:p>
    <w:p w14:paraId="065827E1" w14:textId="3B879EE8" w:rsidR="00FA3F9E" w:rsidRDefault="00FA3F9E" w:rsidP="00FA3F9E">
      <w:pPr>
        <w:widowControl/>
        <w:shd w:val="clear" w:color="auto" w:fill="FFFFFF"/>
        <w:spacing w:line="420" w:lineRule="atLeast"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招标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联系人：</w:t>
      </w:r>
      <w:r w:rsidR="00E32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义先生</w:t>
      </w:r>
      <w:r w:rsidR="005415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14:paraId="7EFE9F80" w14:textId="192311CE" w:rsidR="00541583" w:rsidRPr="00EF2A47" w:rsidRDefault="00541583" w:rsidP="00541583">
      <w:pPr>
        <w:widowControl/>
        <w:shd w:val="clear" w:color="auto" w:fill="FFFFFF"/>
        <w:spacing w:line="420" w:lineRule="atLeast"/>
        <w:ind w:firstLineChars="450" w:firstLine="10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电话： </w:t>
      </w:r>
      <w:r w:rsidR="00E32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13410296996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 </w:t>
      </w:r>
    </w:p>
    <w:p w14:paraId="0939FD9F" w14:textId="71604FA6" w:rsidR="00541583" w:rsidRPr="00EF2A47" w:rsidRDefault="00541583" w:rsidP="00541583">
      <w:pPr>
        <w:widowControl/>
        <w:shd w:val="clear" w:color="auto" w:fill="FFFFFF"/>
        <w:spacing w:line="420" w:lineRule="atLeast"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 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电子邮件：</w:t>
      </w:r>
      <w:r w:rsidR="00E32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yixiongwang</w:t>
      </w:r>
      <w:r w:rsidR="004D2FC8" w:rsidRPr="004D2FC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@</w:t>
      </w:r>
      <w:r w:rsidR="00B64A6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donzhi.cn</w:t>
      </w:r>
    </w:p>
    <w:p w14:paraId="10C363A7" w14:textId="2525259A" w:rsidR="00CC21CE" w:rsidRDefault="00FA3F9E" w:rsidP="00CC21C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</w:t>
      </w:r>
      <w:r w:rsidR="004A5D92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8</w:t>
      </w:r>
      <w:r w:rsidRPr="00EF2A4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</w:t>
      </w:r>
      <w:r w:rsidR="00CC21C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投标</w:t>
      </w:r>
      <w:r w:rsidR="00CC21CE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日程安排</w:t>
      </w:r>
    </w:p>
    <w:p w14:paraId="32D2BB8F" w14:textId="0C3A3F0E" w:rsidR="00CC21CE" w:rsidRDefault="00B64A60" w:rsidP="00CC21CE">
      <w:pPr>
        <w:widowControl/>
        <w:shd w:val="clear" w:color="auto" w:fill="FFFFFF"/>
        <w:spacing w:line="420" w:lineRule="atLeast"/>
        <w:ind w:firstLineChars="450" w:firstLine="108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8</w:t>
      </w:r>
      <w:r w:rsidR="00CC21CE" w:rsidRPr="00CC21C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1</w:t>
      </w:r>
      <w:r w:rsidR="004A5D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8</w:t>
      </w:r>
      <w:r w:rsidR="00CC21CE" w:rsidRPr="00CC21C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日</w:t>
      </w:r>
      <w:r w:rsidR="00EF5B3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 </w:t>
      </w:r>
      <w:r w:rsidR="00CC21CE" w:rsidRPr="00CC21C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-</w:t>
      </w:r>
      <w:r w:rsidR="00EF5B3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8</w:t>
      </w:r>
      <w:r w:rsidR="009F1328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月</w:t>
      </w:r>
      <w:r w:rsidR="000F57E6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31</w:t>
      </w:r>
      <w:r w:rsidR="00CC21CE" w:rsidRPr="00CC21C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日</w:t>
      </w:r>
      <w:r w:rsidR="00CC21CE" w:rsidRPr="00CC21C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 </w:t>
      </w:r>
      <w:r w:rsidR="006B68E1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 </w:t>
      </w:r>
      <w:r w:rsidR="00060E85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9A128F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F50D9F" w:rsidRPr="00F50D9F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招标文件领取时间</w:t>
      </w:r>
    </w:p>
    <w:p w14:paraId="59723823" w14:textId="3EEBE342" w:rsidR="00CC21CE" w:rsidRPr="00CC21CE" w:rsidRDefault="00DE5C13" w:rsidP="00CC21CE">
      <w:pPr>
        <w:widowControl/>
        <w:shd w:val="clear" w:color="auto" w:fill="FFFFFF"/>
        <w:spacing w:line="420" w:lineRule="atLeast"/>
        <w:ind w:firstLineChars="450" w:firstLine="108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9</w:t>
      </w:r>
      <w:r w:rsidR="00CC21CE" w:rsidRPr="00CC21C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月</w:t>
      </w:r>
      <w:r w:rsidR="004A5D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8</w:t>
      </w:r>
      <w:r w:rsidR="00CC21CE" w:rsidRPr="00CC21C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日</w:t>
      </w:r>
      <w:r w:rsidR="00CC21CE" w:rsidRPr="00CC21C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CC21CE" w:rsidRPr="00CC21C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   </w:t>
      </w:r>
      <w:r w:rsidR="00EF5B3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   </w:t>
      </w:r>
      <w:r w:rsidR="00CC21CE" w:rsidRPr="00CC21CE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  </w:t>
      </w:r>
      <w:r w:rsidR="00060E85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 </w:t>
      </w:r>
      <w:r w:rsidR="00124A36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9F1328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B9144F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0F57E6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51745C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 xml:space="preserve"> </w:t>
      </w:r>
      <w:r w:rsidR="00E914ED" w:rsidRPr="00E914ED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投标文件递交截止时间</w:t>
      </w:r>
    </w:p>
    <w:p w14:paraId="0DE072BB" w14:textId="7CD27C05" w:rsidR="00CC21CE" w:rsidRDefault="00CC21CE" w:rsidP="00CC21C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</w:t>
      </w:r>
      <w:r w:rsidR="004A5D92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9</w:t>
      </w:r>
      <w:r w:rsidRPr="00EF2A4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其他事宜</w:t>
      </w:r>
    </w:p>
    <w:p w14:paraId="769E2581" w14:textId="77777777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本次招标不设述标环节。 </w:t>
      </w:r>
    </w:p>
    <w:p w14:paraId="2C11C132" w14:textId="77777777" w:rsid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各投标人不论中标与否，均应该对招标文件内容保密。 </w:t>
      </w:r>
    </w:p>
    <w:p w14:paraId="402D7467" w14:textId="77777777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　　</w:t>
      </w:r>
    </w:p>
    <w:p w14:paraId="2AD77A12" w14:textId="77777777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</w:t>
      </w:r>
    </w:p>
    <w:p w14:paraId="2772D889" w14:textId="5FF3E6F0" w:rsidR="00EF2A47" w:rsidRPr="00EF2A47" w:rsidRDefault="00EF2A47" w:rsidP="00EF2A47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</w:t>
      </w:r>
      <w:r w:rsidR="005415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 深圳</w:t>
      </w:r>
      <w:r w:rsidR="00DE5C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特发东智科技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14:paraId="531D8090" w14:textId="3A5F7A50" w:rsidR="00274BE4" w:rsidRDefault="00EF2A47" w:rsidP="00DE5C13">
      <w:pPr>
        <w:widowControl/>
        <w:shd w:val="clear" w:color="auto" w:fill="FFFFFF"/>
        <w:spacing w:line="420" w:lineRule="atLeast"/>
        <w:jc w:val="left"/>
      </w:pP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                     </w:t>
      </w:r>
      <w:r w:rsidR="00092B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                             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="006B68E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="00DE5C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E5C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E5C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1F3AA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EF2A4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sectPr w:rsidR="0027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168B" w14:textId="77777777" w:rsidR="00E77A87" w:rsidRDefault="00E77A87" w:rsidP="00E960FE">
      <w:r>
        <w:separator/>
      </w:r>
    </w:p>
  </w:endnote>
  <w:endnote w:type="continuationSeparator" w:id="0">
    <w:p w14:paraId="1FA74399" w14:textId="77777777" w:rsidR="00E77A87" w:rsidRDefault="00E77A87" w:rsidP="00E9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434F" w14:textId="77777777" w:rsidR="00E77A87" w:rsidRDefault="00E77A87" w:rsidP="00E960FE">
      <w:r>
        <w:separator/>
      </w:r>
    </w:p>
  </w:footnote>
  <w:footnote w:type="continuationSeparator" w:id="0">
    <w:p w14:paraId="7D02651D" w14:textId="77777777" w:rsidR="00E77A87" w:rsidRDefault="00E77A87" w:rsidP="00E9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5FB"/>
    <w:multiLevelType w:val="hybridMultilevel"/>
    <w:tmpl w:val="0926563E"/>
    <w:lvl w:ilvl="0" w:tplc="E60AB4D0">
      <w:start w:val="1"/>
      <w:numFmt w:val="decimal"/>
      <w:lvlText w:val="%1、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47"/>
    <w:rsid w:val="000016D5"/>
    <w:rsid w:val="000019BA"/>
    <w:rsid w:val="00002028"/>
    <w:rsid w:val="00002A1E"/>
    <w:rsid w:val="00006871"/>
    <w:rsid w:val="00007E52"/>
    <w:rsid w:val="00015D9D"/>
    <w:rsid w:val="00021214"/>
    <w:rsid w:val="00021CBB"/>
    <w:rsid w:val="00022235"/>
    <w:rsid w:val="00022659"/>
    <w:rsid w:val="000233C3"/>
    <w:rsid w:val="00025056"/>
    <w:rsid w:val="00025CFE"/>
    <w:rsid w:val="000301AB"/>
    <w:rsid w:val="000332DA"/>
    <w:rsid w:val="000408E5"/>
    <w:rsid w:val="00045202"/>
    <w:rsid w:val="00053404"/>
    <w:rsid w:val="0005387D"/>
    <w:rsid w:val="000601F3"/>
    <w:rsid w:val="00060E85"/>
    <w:rsid w:val="00061319"/>
    <w:rsid w:val="00061DC7"/>
    <w:rsid w:val="0006200B"/>
    <w:rsid w:val="0006317E"/>
    <w:rsid w:val="000635D4"/>
    <w:rsid w:val="0006406C"/>
    <w:rsid w:val="00070152"/>
    <w:rsid w:val="00071155"/>
    <w:rsid w:val="00073E0A"/>
    <w:rsid w:val="00074917"/>
    <w:rsid w:val="0007539B"/>
    <w:rsid w:val="000818A5"/>
    <w:rsid w:val="00083B35"/>
    <w:rsid w:val="00084A20"/>
    <w:rsid w:val="00087719"/>
    <w:rsid w:val="00092B44"/>
    <w:rsid w:val="0009344E"/>
    <w:rsid w:val="00093803"/>
    <w:rsid w:val="00093F44"/>
    <w:rsid w:val="00094329"/>
    <w:rsid w:val="000A0DA0"/>
    <w:rsid w:val="000A6928"/>
    <w:rsid w:val="000B082E"/>
    <w:rsid w:val="000B1279"/>
    <w:rsid w:val="000B3E46"/>
    <w:rsid w:val="000B523C"/>
    <w:rsid w:val="000B5D9C"/>
    <w:rsid w:val="000B7083"/>
    <w:rsid w:val="000C481C"/>
    <w:rsid w:val="000C4DA4"/>
    <w:rsid w:val="000D5769"/>
    <w:rsid w:val="000D6F71"/>
    <w:rsid w:val="000E5D20"/>
    <w:rsid w:val="000E62E6"/>
    <w:rsid w:val="000F0443"/>
    <w:rsid w:val="000F57E6"/>
    <w:rsid w:val="00111041"/>
    <w:rsid w:val="00113081"/>
    <w:rsid w:val="00113ACB"/>
    <w:rsid w:val="00117BE1"/>
    <w:rsid w:val="00120A73"/>
    <w:rsid w:val="00124A36"/>
    <w:rsid w:val="00125E42"/>
    <w:rsid w:val="00133DDD"/>
    <w:rsid w:val="00134D7F"/>
    <w:rsid w:val="001372D1"/>
    <w:rsid w:val="00147341"/>
    <w:rsid w:val="00150332"/>
    <w:rsid w:val="001506F4"/>
    <w:rsid w:val="00151B8F"/>
    <w:rsid w:val="00154FCB"/>
    <w:rsid w:val="0016029B"/>
    <w:rsid w:val="00161FC6"/>
    <w:rsid w:val="00162293"/>
    <w:rsid w:val="00163F19"/>
    <w:rsid w:val="00164742"/>
    <w:rsid w:val="00170442"/>
    <w:rsid w:val="0017737A"/>
    <w:rsid w:val="001908BD"/>
    <w:rsid w:val="001920E4"/>
    <w:rsid w:val="001A0FBC"/>
    <w:rsid w:val="001B0239"/>
    <w:rsid w:val="001B1D79"/>
    <w:rsid w:val="001B51BC"/>
    <w:rsid w:val="001B5954"/>
    <w:rsid w:val="001B5F5C"/>
    <w:rsid w:val="001B77EB"/>
    <w:rsid w:val="001C040C"/>
    <w:rsid w:val="001C074C"/>
    <w:rsid w:val="001C0D2D"/>
    <w:rsid w:val="001C462A"/>
    <w:rsid w:val="001D452C"/>
    <w:rsid w:val="001D462E"/>
    <w:rsid w:val="001D65E3"/>
    <w:rsid w:val="001E3311"/>
    <w:rsid w:val="001E37E3"/>
    <w:rsid w:val="001E6202"/>
    <w:rsid w:val="001F357D"/>
    <w:rsid w:val="001F3AA5"/>
    <w:rsid w:val="001F5094"/>
    <w:rsid w:val="001F5F56"/>
    <w:rsid w:val="001F6139"/>
    <w:rsid w:val="00202DCA"/>
    <w:rsid w:val="002051ED"/>
    <w:rsid w:val="0020581C"/>
    <w:rsid w:val="0020648A"/>
    <w:rsid w:val="002144D3"/>
    <w:rsid w:val="002162E4"/>
    <w:rsid w:val="00216A65"/>
    <w:rsid w:val="00217458"/>
    <w:rsid w:val="00217B87"/>
    <w:rsid w:val="00220FEF"/>
    <w:rsid w:val="00224282"/>
    <w:rsid w:val="00224B7B"/>
    <w:rsid w:val="00227E79"/>
    <w:rsid w:val="00231D2C"/>
    <w:rsid w:val="00233278"/>
    <w:rsid w:val="00233A1A"/>
    <w:rsid w:val="0024337D"/>
    <w:rsid w:val="00250031"/>
    <w:rsid w:val="00255DC6"/>
    <w:rsid w:val="0025704B"/>
    <w:rsid w:val="002706DF"/>
    <w:rsid w:val="00271830"/>
    <w:rsid w:val="0027370A"/>
    <w:rsid w:val="00274BE4"/>
    <w:rsid w:val="00274C4D"/>
    <w:rsid w:val="002764CB"/>
    <w:rsid w:val="00280425"/>
    <w:rsid w:val="0028072C"/>
    <w:rsid w:val="00281286"/>
    <w:rsid w:val="00281ED3"/>
    <w:rsid w:val="002863A6"/>
    <w:rsid w:val="002951A8"/>
    <w:rsid w:val="002A4396"/>
    <w:rsid w:val="002A4F2E"/>
    <w:rsid w:val="002A54D3"/>
    <w:rsid w:val="002B2978"/>
    <w:rsid w:val="002B47AE"/>
    <w:rsid w:val="002B5F93"/>
    <w:rsid w:val="002C0B20"/>
    <w:rsid w:val="002C1C71"/>
    <w:rsid w:val="002C2F65"/>
    <w:rsid w:val="002D2F1D"/>
    <w:rsid w:val="002D6BCC"/>
    <w:rsid w:val="002E11EA"/>
    <w:rsid w:val="002E1239"/>
    <w:rsid w:val="002E574E"/>
    <w:rsid w:val="002E7A2B"/>
    <w:rsid w:val="002F1EFA"/>
    <w:rsid w:val="002F5706"/>
    <w:rsid w:val="002F61B0"/>
    <w:rsid w:val="002F6CC0"/>
    <w:rsid w:val="003050FD"/>
    <w:rsid w:val="003102A8"/>
    <w:rsid w:val="00310668"/>
    <w:rsid w:val="00310DE9"/>
    <w:rsid w:val="003139AD"/>
    <w:rsid w:val="003174EA"/>
    <w:rsid w:val="00322B04"/>
    <w:rsid w:val="00323295"/>
    <w:rsid w:val="00326E28"/>
    <w:rsid w:val="00332B80"/>
    <w:rsid w:val="00340090"/>
    <w:rsid w:val="00340784"/>
    <w:rsid w:val="00341C34"/>
    <w:rsid w:val="00341EB6"/>
    <w:rsid w:val="0034482C"/>
    <w:rsid w:val="003451FC"/>
    <w:rsid w:val="00353742"/>
    <w:rsid w:val="00355A92"/>
    <w:rsid w:val="0036019E"/>
    <w:rsid w:val="00363D0D"/>
    <w:rsid w:val="00364012"/>
    <w:rsid w:val="00376D10"/>
    <w:rsid w:val="00380F3E"/>
    <w:rsid w:val="00382736"/>
    <w:rsid w:val="00382FDB"/>
    <w:rsid w:val="003836AA"/>
    <w:rsid w:val="00383EF5"/>
    <w:rsid w:val="0038764E"/>
    <w:rsid w:val="003904DA"/>
    <w:rsid w:val="00393F5D"/>
    <w:rsid w:val="003948A5"/>
    <w:rsid w:val="00396AA6"/>
    <w:rsid w:val="003A0CBA"/>
    <w:rsid w:val="003A46C7"/>
    <w:rsid w:val="003A4921"/>
    <w:rsid w:val="003B0E4A"/>
    <w:rsid w:val="003B38C9"/>
    <w:rsid w:val="003B524B"/>
    <w:rsid w:val="003B6D6C"/>
    <w:rsid w:val="003B74DD"/>
    <w:rsid w:val="003C0CAD"/>
    <w:rsid w:val="003C0E6B"/>
    <w:rsid w:val="003D1223"/>
    <w:rsid w:val="003D1317"/>
    <w:rsid w:val="003D23D5"/>
    <w:rsid w:val="003D297B"/>
    <w:rsid w:val="003D3204"/>
    <w:rsid w:val="003D7CEC"/>
    <w:rsid w:val="003E3145"/>
    <w:rsid w:val="003E58B9"/>
    <w:rsid w:val="003E5E14"/>
    <w:rsid w:val="003E603A"/>
    <w:rsid w:val="003E7310"/>
    <w:rsid w:val="003E78AF"/>
    <w:rsid w:val="003E7F7B"/>
    <w:rsid w:val="003F01F1"/>
    <w:rsid w:val="003F15AB"/>
    <w:rsid w:val="003F737C"/>
    <w:rsid w:val="003F73BD"/>
    <w:rsid w:val="00402287"/>
    <w:rsid w:val="004029F5"/>
    <w:rsid w:val="00411D6E"/>
    <w:rsid w:val="00412239"/>
    <w:rsid w:val="0042201F"/>
    <w:rsid w:val="00422E81"/>
    <w:rsid w:val="00426999"/>
    <w:rsid w:val="00426CED"/>
    <w:rsid w:val="004270EF"/>
    <w:rsid w:val="0042760D"/>
    <w:rsid w:val="00427731"/>
    <w:rsid w:val="00427B6B"/>
    <w:rsid w:val="004308D0"/>
    <w:rsid w:val="004340E7"/>
    <w:rsid w:val="004409E7"/>
    <w:rsid w:val="00441737"/>
    <w:rsid w:val="004421EF"/>
    <w:rsid w:val="00442CC3"/>
    <w:rsid w:val="0044448A"/>
    <w:rsid w:val="0045061D"/>
    <w:rsid w:val="00454782"/>
    <w:rsid w:val="00454C3C"/>
    <w:rsid w:val="00456039"/>
    <w:rsid w:val="00462108"/>
    <w:rsid w:val="00463ED2"/>
    <w:rsid w:val="0046615A"/>
    <w:rsid w:val="004706B9"/>
    <w:rsid w:val="00471930"/>
    <w:rsid w:val="004727CF"/>
    <w:rsid w:val="00481A4E"/>
    <w:rsid w:val="00485497"/>
    <w:rsid w:val="00486029"/>
    <w:rsid w:val="00491188"/>
    <w:rsid w:val="00492EBB"/>
    <w:rsid w:val="004A4B1E"/>
    <w:rsid w:val="004A5D92"/>
    <w:rsid w:val="004A6A7B"/>
    <w:rsid w:val="004A70F4"/>
    <w:rsid w:val="004A7A4F"/>
    <w:rsid w:val="004A7B65"/>
    <w:rsid w:val="004B40C5"/>
    <w:rsid w:val="004C23BA"/>
    <w:rsid w:val="004C43F8"/>
    <w:rsid w:val="004C74F0"/>
    <w:rsid w:val="004D050A"/>
    <w:rsid w:val="004D154F"/>
    <w:rsid w:val="004D2FC8"/>
    <w:rsid w:val="004D4FDF"/>
    <w:rsid w:val="004E471A"/>
    <w:rsid w:val="004E7A09"/>
    <w:rsid w:val="004F3583"/>
    <w:rsid w:val="004F550F"/>
    <w:rsid w:val="004F793E"/>
    <w:rsid w:val="004F7A7E"/>
    <w:rsid w:val="005034DB"/>
    <w:rsid w:val="005036F4"/>
    <w:rsid w:val="0051745C"/>
    <w:rsid w:val="00517D74"/>
    <w:rsid w:val="00520607"/>
    <w:rsid w:val="005211A6"/>
    <w:rsid w:val="00521A45"/>
    <w:rsid w:val="005236E6"/>
    <w:rsid w:val="005244A4"/>
    <w:rsid w:val="00524AB7"/>
    <w:rsid w:val="0052718A"/>
    <w:rsid w:val="00527403"/>
    <w:rsid w:val="00531E59"/>
    <w:rsid w:val="005412BC"/>
    <w:rsid w:val="00541583"/>
    <w:rsid w:val="00545FFC"/>
    <w:rsid w:val="005479DB"/>
    <w:rsid w:val="00550443"/>
    <w:rsid w:val="0055566E"/>
    <w:rsid w:val="00560F7E"/>
    <w:rsid w:val="00561039"/>
    <w:rsid w:val="00565203"/>
    <w:rsid w:val="005666CE"/>
    <w:rsid w:val="00566BAE"/>
    <w:rsid w:val="00573218"/>
    <w:rsid w:val="00581BFA"/>
    <w:rsid w:val="00583D8E"/>
    <w:rsid w:val="00587A81"/>
    <w:rsid w:val="005951DA"/>
    <w:rsid w:val="00595DA4"/>
    <w:rsid w:val="005A0E7D"/>
    <w:rsid w:val="005A4298"/>
    <w:rsid w:val="005A5A2D"/>
    <w:rsid w:val="005A6F6B"/>
    <w:rsid w:val="005B6F20"/>
    <w:rsid w:val="005B76EA"/>
    <w:rsid w:val="005C628C"/>
    <w:rsid w:val="005E11AD"/>
    <w:rsid w:val="005E304F"/>
    <w:rsid w:val="005E36BA"/>
    <w:rsid w:val="005E4F54"/>
    <w:rsid w:val="005F03A0"/>
    <w:rsid w:val="005F05B6"/>
    <w:rsid w:val="005F1FE5"/>
    <w:rsid w:val="005F270D"/>
    <w:rsid w:val="005F4451"/>
    <w:rsid w:val="005F548B"/>
    <w:rsid w:val="005F5B6E"/>
    <w:rsid w:val="006019DE"/>
    <w:rsid w:val="00605002"/>
    <w:rsid w:val="006052AC"/>
    <w:rsid w:val="0060768A"/>
    <w:rsid w:val="0061198E"/>
    <w:rsid w:val="00612069"/>
    <w:rsid w:val="00612FE2"/>
    <w:rsid w:val="00617790"/>
    <w:rsid w:val="0062113A"/>
    <w:rsid w:val="006213B0"/>
    <w:rsid w:val="00622DDE"/>
    <w:rsid w:val="00623733"/>
    <w:rsid w:val="00625909"/>
    <w:rsid w:val="0062619B"/>
    <w:rsid w:val="0063086F"/>
    <w:rsid w:val="00632CCC"/>
    <w:rsid w:val="00635648"/>
    <w:rsid w:val="00635E9A"/>
    <w:rsid w:val="00637BFF"/>
    <w:rsid w:val="006411AC"/>
    <w:rsid w:val="00647A09"/>
    <w:rsid w:val="006516BF"/>
    <w:rsid w:val="00654BBF"/>
    <w:rsid w:val="0066237D"/>
    <w:rsid w:val="006634FF"/>
    <w:rsid w:val="00663C3B"/>
    <w:rsid w:val="00664239"/>
    <w:rsid w:val="006673C9"/>
    <w:rsid w:val="006677CE"/>
    <w:rsid w:val="006679CD"/>
    <w:rsid w:val="00667DCF"/>
    <w:rsid w:val="00670F9F"/>
    <w:rsid w:val="006712FE"/>
    <w:rsid w:val="00675A9F"/>
    <w:rsid w:val="0068059E"/>
    <w:rsid w:val="0068159C"/>
    <w:rsid w:val="006900C2"/>
    <w:rsid w:val="006925DF"/>
    <w:rsid w:val="00692D45"/>
    <w:rsid w:val="006941A9"/>
    <w:rsid w:val="006A1D6B"/>
    <w:rsid w:val="006A47C5"/>
    <w:rsid w:val="006A4BD5"/>
    <w:rsid w:val="006A6690"/>
    <w:rsid w:val="006A7436"/>
    <w:rsid w:val="006B68E1"/>
    <w:rsid w:val="006C666A"/>
    <w:rsid w:val="006C7FC7"/>
    <w:rsid w:val="006D3EEF"/>
    <w:rsid w:val="006E13F8"/>
    <w:rsid w:val="006E2387"/>
    <w:rsid w:val="006E288D"/>
    <w:rsid w:val="006E586C"/>
    <w:rsid w:val="006E6F68"/>
    <w:rsid w:val="006F6CC2"/>
    <w:rsid w:val="007146F4"/>
    <w:rsid w:val="00720A4B"/>
    <w:rsid w:val="0072213F"/>
    <w:rsid w:val="00727294"/>
    <w:rsid w:val="00731F8F"/>
    <w:rsid w:val="00737E7E"/>
    <w:rsid w:val="007430F1"/>
    <w:rsid w:val="00743A9D"/>
    <w:rsid w:val="00747496"/>
    <w:rsid w:val="007535B1"/>
    <w:rsid w:val="00754CE4"/>
    <w:rsid w:val="00754F94"/>
    <w:rsid w:val="0075778E"/>
    <w:rsid w:val="007604E8"/>
    <w:rsid w:val="00762903"/>
    <w:rsid w:val="007713A2"/>
    <w:rsid w:val="00773209"/>
    <w:rsid w:val="007732FE"/>
    <w:rsid w:val="00775966"/>
    <w:rsid w:val="007800C0"/>
    <w:rsid w:val="007847C1"/>
    <w:rsid w:val="00787D0B"/>
    <w:rsid w:val="007904FB"/>
    <w:rsid w:val="00792181"/>
    <w:rsid w:val="00792F52"/>
    <w:rsid w:val="00795193"/>
    <w:rsid w:val="007A0CBD"/>
    <w:rsid w:val="007A0F78"/>
    <w:rsid w:val="007A27A2"/>
    <w:rsid w:val="007A3599"/>
    <w:rsid w:val="007A3989"/>
    <w:rsid w:val="007A3BD7"/>
    <w:rsid w:val="007A6435"/>
    <w:rsid w:val="007B44DE"/>
    <w:rsid w:val="007B594A"/>
    <w:rsid w:val="007C1A88"/>
    <w:rsid w:val="007C4D4D"/>
    <w:rsid w:val="007C4DA2"/>
    <w:rsid w:val="007D3974"/>
    <w:rsid w:val="007D7C6B"/>
    <w:rsid w:val="007E2C9F"/>
    <w:rsid w:val="007E57CE"/>
    <w:rsid w:val="007F1EFD"/>
    <w:rsid w:val="007F27EE"/>
    <w:rsid w:val="007F34CF"/>
    <w:rsid w:val="007F45FC"/>
    <w:rsid w:val="007F608E"/>
    <w:rsid w:val="008031AF"/>
    <w:rsid w:val="00803CA5"/>
    <w:rsid w:val="00804B34"/>
    <w:rsid w:val="00811C74"/>
    <w:rsid w:val="008126CC"/>
    <w:rsid w:val="00816B75"/>
    <w:rsid w:val="008208FE"/>
    <w:rsid w:val="008213F2"/>
    <w:rsid w:val="008240C4"/>
    <w:rsid w:val="00827E3B"/>
    <w:rsid w:val="008321A3"/>
    <w:rsid w:val="00842177"/>
    <w:rsid w:val="008450D0"/>
    <w:rsid w:val="00846345"/>
    <w:rsid w:val="00853A7B"/>
    <w:rsid w:val="00857EAB"/>
    <w:rsid w:val="00862AAB"/>
    <w:rsid w:val="00862D8E"/>
    <w:rsid w:val="00863386"/>
    <w:rsid w:val="0086720B"/>
    <w:rsid w:val="00871743"/>
    <w:rsid w:val="00871CD5"/>
    <w:rsid w:val="00871EEA"/>
    <w:rsid w:val="00873BF5"/>
    <w:rsid w:val="008763BD"/>
    <w:rsid w:val="00876DD1"/>
    <w:rsid w:val="00881D7D"/>
    <w:rsid w:val="00886869"/>
    <w:rsid w:val="00892B6C"/>
    <w:rsid w:val="008931A1"/>
    <w:rsid w:val="00895BD2"/>
    <w:rsid w:val="00896946"/>
    <w:rsid w:val="008A0DC2"/>
    <w:rsid w:val="008A32B5"/>
    <w:rsid w:val="008A3936"/>
    <w:rsid w:val="008A3B81"/>
    <w:rsid w:val="008A5561"/>
    <w:rsid w:val="008A5B5C"/>
    <w:rsid w:val="008A6E45"/>
    <w:rsid w:val="008B0B4B"/>
    <w:rsid w:val="008B529D"/>
    <w:rsid w:val="008C7E72"/>
    <w:rsid w:val="008D12F9"/>
    <w:rsid w:val="008D2154"/>
    <w:rsid w:val="008D489E"/>
    <w:rsid w:val="008D63C2"/>
    <w:rsid w:val="008D7516"/>
    <w:rsid w:val="008E0240"/>
    <w:rsid w:val="008E06DF"/>
    <w:rsid w:val="008E13D8"/>
    <w:rsid w:val="008E3045"/>
    <w:rsid w:val="008E68D8"/>
    <w:rsid w:val="008E72E2"/>
    <w:rsid w:val="008E778F"/>
    <w:rsid w:val="008E7942"/>
    <w:rsid w:val="008F2901"/>
    <w:rsid w:val="0090088F"/>
    <w:rsid w:val="0090135C"/>
    <w:rsid w:val="009019F3"/>
    <w:rsid w:val="00905C2D"/>
    <w:rsid w:val="009178FB"/>
    <w:rsid w:val="00924218"/>
    <w:rsid w:val="00925EE3"/>
    <w:rsid w:val="00930A50"/>
    <w:rsid w:val="00930F58"/>
    <w:rsid w:val="00933959"/>
    <w:rsid w:val="0093469C"/>
    <w:rsid w:val="00935C3C"/>
    <w:rsid w:val="009402B5"/>
    <w:rsid w:val="009469F2"/>
    <w:rsid w:val="0095266D"/>
    <w:rsid w:val="00953290"/>
    <w:rsid w:val="00962AE3"/>
    <w:rsid w:val="0096586D"/>
    <w:rsid w:val="00965FB1"/>
    <w:rsid w:val="009707C5"/>
    <w:rsid w:val="0097423C"/>
    <w:rsid w:val="00980CC2"/>
    <w:rsid w:val="0099357C"/>
    <w:rsid w:val="00995707"/>
    <w:rsid w:val="009974E4"/>
    <w:rsid w:val="009A128F"/>
    <w:rsid w:val="009A2265"/>
    <w:rsid w:val="009A3CD3"/>
    <w:rsid w:val="009A42F8"/>
    <w:rsid w:val="009B280E"/>
    <w:rsid w:val="009B327A"/>
    <w:rsid w:val="009B3DCD"/>
    <w:rsid w:val="009B5252"/>
    <w:rsid w:val="009C1044"/>
    <w:rsid w:val="009C2FCD"/>
    <w:rsid w:val="009C5A6A"/>
    <w:rsid w:val="009C5FB9"/>
    <w:rsid w:val="009C611C"/>
    <w:rsid w:val="009D77D7"/>
    <w:rsid w:val="009E27AD"/>
    <w:rsid w:val="009E555D"/>
    <w:rsid w:val="009F1328"/>
    <w:rsid w:val="009F3F7F"/>
    <w:rsid w:val="009F76AE"/>
    <w:rsid w:val="00A0065E"/>
    <w:rsid w:val="00A01FE9"/>
    <w:rsid w:val="00A04B34"/>
    <w:rsid w:val="00A1051E"/>
    <w:rsid w:val="00A155AF"/>
    <w:rsid w:val="00A32B11"/>
    <w:rsid w:val="00A34E5D"/>
    <w:rsid w:val="00A36552"/>
    <w:rsid w:val="00A366CE"/>
    <w:rsid w:val="00A40035"/>
    <w:rsid w:val="00A44CF0"/>
    <w:rsid w:val="00A4580F"/>
    <w:rsid w:val="00A60AA6"/>
    <w:rsid w:val="00A60F9F"/>
    <w:rsid w:val="00A64B28"/>
    <w:rsid w:val="00A662D2"/>
    <w:rsid w:val="00A75965"/>
    <w:rsid w:val="00A8380C"/>
    <w:rsid w:val="00A875A8"/>
    <w:rsid w:val="00A87AAE"/>
    <w:rsid w:val="00A907AA"/>
    <w:rsid w:val="00A92C49"/>
    <w:rsid w:val="00AA041D"/>
    <w:rsid w:val="00AA2297"/>
    <w:rsid w:val="00AA2632"/>
    <w:rsid w:val="00AA3058"/>
    <w:rsid w:val="00AA511D"/>
    <w:rsid w:val="00AB21F4"/>
    <w:rsid w:val="00AB25F9"/>
    <w:rsid w:val="00AB2C7F"/>
    <w:rsid w:val="00AB4E15"/>
    <w:rsid w:val="00AC000C"/>
    <w:rsid w:val="00AC328B"/>
    <w:rsid w:val="00AC395F"/>
    <w:rsid w:val="00AD013B"/>
    <w:rsid w:val="00AD1102"/>
    <w:rsid w:val="00AD1391"/>
    <w:rsid w:val="00AD320D"/>
    <w:rsid w:val="00AD3DCC"/>
    <w:rsid w:val="00AD5D9D"/>
    <w:rsid w:val="00AE6621"/>
    <w:rsid w:val="00AF46BA"/>
    <w:rsid w:val="00B07061"/>
    <w:rsid w:val="00B07C00"/>
    <w:rsid w:val="00B1123E"/>
    <w:rsid w:val="00B12DF2"/>
    <w:rsid w:val="00B1425C"/>
    <w:rsid w:val="00B147FA"/>
    <w:rsid w:val="00B14941"/>
    <w:rsid w:val="00B15B75"/>
    <w:rsid w:val="00B23960"/>
    <w:rsid w:val="00B277BE"/>
    <w:rsid w:val="00B3238B"/>
    <w:rsid w:val="00B356B5"/>
    <w:rsid w:val="00B42EAA"/>
    <w:rsid w:val="00B4485F"/>
    <w:rsid w:val="00B46288"/>
    <w:rsid w:val="00B508DE"/>
    <w:rsid w:val="00B51D88"/>
    <w:rsid w:val="00B532EF"/>
    <w:rsid w:val="00B55010"/>
    <w:rsid w:val="00B6010E"/>
    <w:rsid w:val="00B64777"/>
    <w:rsid w:val="00B64A60"/>
    <w:rsid w:val="00B73664"/>
    <w:rsid w:val="00B8201B"/>
    <w:rsid w:val="00B82C3D"/>
    <w:rsid w:val="00B82D0E"/>
    <w:rsid w:val="00B838B7"/>
    <w:rsid w:val="00B9144F"/>
    <w:rsid w:val="00B91A41"/>
    <w:rsid w:val="00B97B2C"/>
    <w:rsid w:val="00BA0337"/>
    <w:rsid w:val="00BA2398"/>
    <w:rsid w:val="00BA6034"/>
    <w:rsid w:val="00BA63EA"/>
    <w:rsid w:val="00BB2EB9"/>
    <w:rsid w:val="00BB6EFC"/>
    <w:rsid w:val="00BC103F"/>
    <w:rsid w:val="00BC3E40"/>
    <w:rsid w:val="00BD66C1"/>
    <w:rsid w:val="00BD67DB"/>
    <w:rsid w:val="00BD7D46"/>
    <w:rsid w:val="00BE0D9D"/>
    <w:rsid w:val="00BE1A27"/>
    <w:rsid w:val="00BE4B91"/>
    <w:rsid w:val="00BE6024"/>
    <w:rsid w:val="00BE617A"/>
    <w:rsid w:val="00BF07B8"/>
    <w:rsid w:val="00BF1A02"/>
    <w:rsid w:val="00C0450B"/>
    <w:rsid w:val="00C058E9"/>
    <w:rsid w:val="00C10273"/>
    <w:rsid w:val="00C140E0"/>
    <w:rsid w:val="00C148A5"/>
    <w:rsid w:val="00C1780E"/>
    <w:rsid w:val="00C26972"/>
    <w:rsid w:val="00C26C49"/>
    <w:rsid w:val="00C34A7C"/>
    <w:rsid w:val="00C35F5F"/>
    <w:rsid w:val="00C44B4D"/>
    <w:rsid w:val="00C538A0"/>
    <w:rsid w:val="00C57483"/>
    <w:rsid w:val="00C63B43"/>
    <w:rsid w:val="00C65597"/>
    <w:rsid w:val="00C72A26"/>
    <w:rsid w:val="00C7342A"/>
    <w:rsid w:val="00C76D09"/>
    <w:rsid w:val="00C77CAB"/>
    <w:rsid w:val="00C84EAA"/>
    <w:rsid w:val="00C863B5"/>
    <w:rsid w:val="00C8661B"/>
    <w:rsid w:val="00C97E7E"/>
    <w:rsid w:val="00CA0D80"/>
    <w:rsid w:val="00CA1524"/>
    <w:rsid w:val="00CA3515"/>
    <w:rsid w:val="00CA797B"/>
    <w:rsid w:val="00CB06AA"/>
    <w:rsid w:val="00CB1992"/>
    <w:rsid w:val="00CB44CC"/>
    <w:rsid w:val="00CC006C"/>
    <w:rsid w:val="00CC1CAE"/>
    <w:rsid w:val="00CC21CE"/>
    <w:rsid w:val="00CC3E0B"/>
    <w:rsid w:val="00CC69F2"/>
    <w:rsid w:val="00CC75A7"/>
    <w:rsid w:val="00CD2318"/>
    <w:rsid w:val="00CD481D"/>
    <w:rsid w:val="00CD4B53"/>
    <w:rsid w:val="00CD6846"/>
    <w:rsid w:val="00CE0D89"/>
    <w:rsid w:val="00CE2B0B"/>
    <w:rsid w:val="00CE64CB"/>
    <w:rsid w:val="00CE729C"/>
    <w:rsid w:val="00CE735A"/>
    <w:rsid w:val="00CF3D77"/>
    <w:rsid w:val="00CF51AB"/>
    <w:rsid w:val="00D00928"/>
    <w:rsid w:val="00D01662"/>
    <w:rsid w:val="00D03ECC"/>
    <w:rsid w:val="00D04D1E"/>
    <w:rsid w:val="00D11AE9"/>
    <w:rsid w:val="00D155FB"/>
    <w:rsid w:val="00D209D6"/>
    <w:rsid w:val="00D21679"/>
    <w:rsid w:val="00D21922"/>
    <w:rsid w:val="00D234D5"/>
    <w:rsid w:val="00D26165"/>
    <w:rsid w:val="00D31505"/>
    <w:rsid w:val="00D3356E"/>
    <w:rsid w:val="00D338DA"/>
    <w:rsid w:val="00D34CA3"/>
    <w:rsid w:val="00D434CB"/>
    <w:rsid w:val="00D4500C"/>
    <w:rsid w:val="00D47FD8"/>
    <w:rsid w:val="00D52D55"/>
    <w:rsid w:val="00D561A5"/>
    <w:rsid w:val="00D568F1"/>
    <w:rsid w:val="00D63BA2"/>
    <w:rsid w:val="00D664AF"/>
    <w:rsid w:val="00D6679C"/>
    <w:rsid w:val="00D75578"/>
    <w:rsid w:val="00D7739D"/>
    <w:rsid w:val="00D8197A"/>
    <w:rsid w:val="00D81CA8"/>
    <w:rsid w:val="00D8334B"/>
    <w:rsid w:val="00D9710F"/>
    <w:rsid w:val="00DA4227"/>
    <w:rsid w:val="00DA5091"/>
    <w:rsid w:val="00DB1967"/>
    <w:rsid w:val="00DB19C3"/>
    <w:rsid w:val="00DB7F3A"/>
    <w:rsid w:val="00DC077F"/>
    <w:rsid w:val="00DC37D8"/>
    <w:rsid w:val="00DD2F09"/>
    <w:rsid w:val="00DD4E0C"/>
    <w:rsid w:val="00DE1E3D"/>
    <w:rsid w:val="00DE2213"/>
    <w:rsid w:val="00DE3426"/>
    <w:rsid w:val="00DE43C7"/>
    <w:rsid w:val="00DE5C13"/>
    <w:rsid w:val="00DE620B"/>
    <w:rsid w:val="00DF1287"/>
    <w:rsid w:val="00DF6650"/>
    <w:rsid w:val="00DF74AB"/>
    <w:rsid w:val="00E00369"/>
    <w:rsid w:val="00E00B88"/>
    <w:rsid w:val="00E0181F"/>
    <w:rsid w:val="00E02EA2"/>
    <w:rsid w:val="00E07E03"/>
    <w:rsid w:val="00E106DF"/>
    <w:rsid w:val="00E1177E"/>
    <w:rsid w:val="00E11FAE"/>
    <w:rsid w:val="00E12478"/>
    <w:rsid w:val="00E13514"/>
    <w:rsid w:val="00E20DA4"/>
    <w:rsid w:val="00E228C2"/>
    <w:rsid w:val="00E248A2"/>
    <w:rsid w:val="00E324DE"/>
    <w:rsid w:val="00E326C6"/>
    <w:rsid w:val="00E3371D"/>
    <w:rsid w:val="00E3669D"/>
    <w:rsid w:val="00E46C4D"/>
    <w:rsid w:val="00E47722"/>
    <w:rsid w:val="00E47778"/>
    <w:rsid w:val="00E47BFF"/>
    <w:rsid w:val="00E47C68"/>
    <w:rsid w:val="00E520DF"/>
    <w:rsid w:val="00E5590D"/>
    <w:rsid w:val="00E55C38"/>
    <w:rsid w:val="00E56034"/>
    <w:rsid w:val="00E616C3"/>
    <w:rsid w:val="00E61EF9"/>
    <w:rsid w:val="00E66964"/>
    <w:rsid w:val="00E67BAA"/>
    <w:rsid w:val="00E71465"/>
    <w:rsid w:val="00E72575"/>
    <w:rsid w:val="00E7584F"/>
    <w:rsid w:val="00E77A87"/>
    <w:rsid w:val="00E84076"/>
    <w:rsid w:val="00E9022B"/>
    <w:rsid w:val="00E914ED"/>
    <w:rsid w:val="00E9338D"/>
    <w:rsid w:val="00E960FE"/>
    <w:rsid w:val="00EA23CE"/>
    <w:rsid w:val="00EA4125"/>
    <w:rsid w:val="00EA73D7"/>
    <w:rsid w:val="00EA7598"/>
    <w:rsid w:val="00EB2A1C"/>
    <w:rsid w:val="00EB3F96"/>
    <w:rsid w:val="00EB5D0F"/>
    <w:rsid w:val="00EC31A7"/>
    <w:rsid w:val="00ED2CDB"/>
    <w:rsid w:val="00ED301B"/>
    <w:rsid w:val="00ED7C05"/>
    <w:rsid w:val="00EE06C9"/>
    <w:rsid w:val="00EE1EC8"/>
    <w:rsid w:val="00EF1A55"/>
    <w:rsid w:val="00EF2A47"/>
    <w:rsid w:val="00EF32C5"/>
    <w:rsid w:val="00EF500E"/>
    <w:rsid w:val="00EF5B34"/>
    <w:rsid w:val="00EF78CC"/>
    <w:rsid w:val="00F06094"/>
    <w:rsid w:val="00F121DF"/>
    <w:rsid w:val="00F15036"/>
    <w:rsid w:val="00F17991"/>
    <w:rsid w:val="00F17BFB"/>
    <w:rsid w:val="00F23D5C"/>
    <w:rsid w:val="00F23E29"/>
    <w:rsid w:val="00F30515"/>
    <w:rsid w:val="00F3432D"/>
    <w:rsid w:val="00F35550"/>
    <w:rsid w:val="00F402FA"/>
    <w:rsid w:val="00F46958"/>
    <w:rsid w:val="00F50D9F"/>
    <w:rsid w:val="00F53ABF"/>
    <w:rsid w:val="00F53D9F"/>
    <w:rsid w:val="00F563EA"/>
    <w:rsid w:val="00F5777D"/>
    <w:rsid w:val="00F614D1"/>
    <w:rsid w:val="00F63BB2"/>
    <w:rsid w:val="00F65A3D"/>
    <w:rsid w:val="00F71D2D"/>
    <w:rsid w:val="00F73426"/>
    <w:rsid w:val="00F7364B"/>
    <w:rsid w:val="00F756CB"/>
    <w:rsid w:val="00F758E0"/>
    <w:rsid w:val="00F77A4B"/>
    <w:rsid w:val="00F80926"/>
    <w:rsid w:val="00F814A6"/>
    <w:rsid w:val="00F8453A"/>
    <w:rsid w:val="00FA07C9"/>
    <w:rsid w:val="00FA3051"/>
    <w:rsid w:val="00FA3F9E"/>
    <w:rsid w:val="00FB1523"/>
    <w:rsid w:val="00FB3044"/>
    <w:rsid w:val="00FB313B"/>
    <w:rsid w:val="00FB449F"/>
    <w:rsid w:val="00FB7CEA"/>
    <w:rsid w:val="00FC0EC9"/>
    <w:rsid w:val="00FC2A2A"/>
    <w:rsid w:val="00FC4F30"/>
    <w:rsid w:val="00FD2078"/>
    <w:rsid w:val="00FD359A"/>
    <w:rsid w:val="00FD3E4B"/>
    <w:rsid w:val="00FD5A96"/>
    <w:rsid w:val="00FE170A"/>
    <w:rsid w:val="00FE22B5"/>
    <w:rsid w:val="00FE59BF"/>
    <w:rsid w:val="00FE719F"/>
    <w:rsid w:val="00FE7984"/>
    <w:rsid w:val="00FF6060"/>
    <w:rsid w:val="00FF6163"/>
    <w:rsid w:val="00FF74BB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DDA2"/>
  <w15:chartTrackingRefBased/>
  <w15:docId w15:val="{CEB94763-0BF7-43C6-8EF9-6ADD155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2A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A4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F2A47"/>
    <w:rPr>
      <w:b/>
      <w:bCs/>
    </w:rPr>
  </w:style>
  <w:style w:type="character" w:customStyle="1" w:styleId="apple-converted-space">
    <w:name w:val="apple-converted-space"/>
    <w:basedOn w:val="a0"/>
    <w:rsid w:val="00EF2A47"/>
  </w:style>
  <w:style w:type="paragraph" w:styleId="a4">
    <w:name w:val="Normal (Web)"/>
    <w:basedOn w:val="a"/>
    <w:uiPriority w:val="99"/>
    <w:unhideWhenUsed/>
    <w:rsid w:val="00D75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60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60FE"/>
    <w:rPr>
      <w:sz w:val="18"/>
      <w:szCs w:val="18"/>
    </w:rPr>
  </w:style>
  <w:style w:type="table" w:styleId="a9">
    <w:name w:val="Table Grid"/>
    <w:basedOn w:val="a1"/>
    <w:uiPriority w:val="39"/>
    <w:rsid w:val="00E9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4A3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9A12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A1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Hoolican</dc:creator>
  <cp:keywords/>
  <dc:description/>
  <cp:lastModifiedBy>刘 备</cp:lastModifiedBy>
  <cp:revision>18</cp:revision>
  <cp:lastPrinted>2020-05-09T04:28:00Z</cp:lastPrinted>
  <dcterms:created xsi:type="dcterms:W3CDTF">2015-06-05T03:26:00Z</dcterms:created>
  <dcterms:modified xsi:type="dcterms:W3CDTF">2021-08-18T02:33:00Z</dcterms:modified>
</cp:coreProperties>
</file>